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sz w:val="28"/>
          <w:szCs w:val="28"/>
        </w:rPr>
        <w:t>幼儿园图书阅览室使用记录</w:t>
      </w:r>
    </w:p>
    <w:tbl>
      <w:tblPr>
        <w:tblStyle w:val="3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1471"/>
        <w:gridCol w:w="920"/>
        <w:gridCol w:w="250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使用时间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使用班级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使用人数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提供图书册数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2E24"/>
    <w:rsid w:val="673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2018-11-15T05:26:00Z</dcterms:created>
  <dc:creator>党熙</dc:creator>
  <cp:lastModifiedBy>党熙</cp:lastModifiedBy>
  <dcterms:modified xsi:type="dcterms:W3CDTF">2018-11-15T05:26:10Z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