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4"/>
        </w:rPr>
      </w:pPr>
      <w:bookmarkStart w:id="0" w:name="_GoBack"/>
      <w:bookmarkEnd w:id="0"/>
    </w:p>
    <w:tbl>
      <w:tblPr>
        <w:tblStyle w:val="3"/>
        <w:tblpPr w:leftFromText="180" w:rightFromText="180" w:vertAnchor="text" w:horzAnchor="page" w:tblpX="900" w:tblpY="648"/>
        <w:tblOverlap w:val="never"/>
        <w:tblW w:w="10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2"/>
        <w:gridCol w:w="1272"/>
        <w:gridCol w:w="1272"/>
        <w:gridCol w:w="1272"/>
        <w:gridCol w:w="1272"/>
        <w:gridCol w:w="1272"/>
        <w:gridCol w:w="1273"/>
        <w:gridCol w:w="1272"/>
        <w:gridCol w:w="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27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班级</w:t>
            </w:r>
          </w:p>
        </w:tc>
        <w:tc>
          <w:tcPr>
            <w:tcW w:w="1275" w:type="dxa"/>
            <w:gridSpan w:val="2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639" w:hRule="atLeast"/>
        </w:trPr>
        <w:tc>
          <w:tcPr>
            <w:tcW w:w="5088" w:type="dxa"/>
            <w:gridSpan w:val="4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事故发生时间：</w:t>
            </w:r>
          </w:p>
        </w:tc>
        <w:tc>
          <w:tcPr>
            <w:tcW w:w="5089" w:type="dxa"/>
            <w:gridSpan w:val="4"/>
            <w:vMerge w:val="restart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事故发生时的活动：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609" w:hRule="atLeast"/>
        </w:trPr>
        <w:tc>
          <w:tcPr>
            <w:tcW w:w="5088" w:type="dxa"/>
            <w:gridSpan w:val="4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事故发生地点：</w:t>
            </w:r>
          </w:p>
        </w:tc>
        <w:tc>
          <w:tcPr>
            <w:tcW w:w="5089" w:type="dxa"/>
            <w:gridSpan w:val="4"/>
            <w:vMerge w:val="continue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639" w:hRule="atLeast"/>
        </w:trPr>
        <w:tc>
          <w:tcPr>
            <w:tcW w:w="1272" w:type="dxa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损伤部位</w:t>
            </w:r>
          </w:p>
        </w:tc>
        <w:tc>
          <w:tcPr>
            <w:tcW w:w="3816" w:type="dxa"/>
            <w:gridSpan w:val="3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5089" w:type="dxa"/>
            <w:gridSpan w:val="4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损伤恢复时间：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609" w:hRule="atLeast"/>
        </w:trPr>
        <w:tc>
          <w:tcPr>
            <w:tcW w:w="1272" w:type="dxa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愈后</w:t>
            </w:r>
          </w:p>
        </w:tc>
        <w:tc>
          <w:tcPr>
            <w:tcW w:w="3816" w:type="dxa"/>
            <w:gridSpan w:val="3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5089" w:type="dxa"/>
            <w:gridSpan w:val="4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当班负责人：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2724" w:hRule="atLeast"/>
        </w:trPr>
        <w:tc>
          <w:tcPr>
            <w:tcW w:w="10177" w:type="dxa"/>
            <w:gridSpan w:val="8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事情经过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2422" w:hRule="atLeast"/>
        </w:trPr>
        <w:tc>
          <w:tcPr>
            <w:tcW w:w="10177" w:type="dxa"/>
            <w:gridSpan w:val="8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处理经过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1819" w:hRule="atLeast"/>
        </w:trPr>
        <w:tc>
          <w:tcPr>
            <w:tcW w:w="10177" w:type="dxa"/>
            <w:gridSpan w:val="8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分析（事故性质）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1216" w:hRule="atLeast"/>
        </w:trPr>
        <w:tc>
          <w:tcPr>
            <w:tcW w:w="10177" w:type="dxa"/>
            <w:gridSpan w:val="8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家长意见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1226" w:hRule="atLeast"/>
        </w:trPr>
        <w:tc>
          <w:tcPr>
            <w:tcW w:w="10177" w:type="dxa"/>
            <w:gridSpan w:val="8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园长意见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</w:tr>
    </w:tbl>
    <w:p>
      <w:pPr>
        <w:ind w:firstLine="600"/>
        <w:jc w:val="center"/>
        <w:rPr>
          <w:rFonts w:hint="eastAsia"/>
          <w:b/>
          <w:bCs/>
          <w:sz w:val="44"/>
        </w:rPr>
      </w:pPr>
      <w:r>
        <w:rPr>
          <w:rFonts w:hint="eastAsia"/>
          <w:b/>
          <w:bCs/>
          <w:sz w:val="44"/>
        </w:rPr>
        <w:t>意外事故登记册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5250A0"/>
    <w:rsid w:val="4952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Office_11.1.0.7849_F1E327BC-269C-435d-A152-05C5408002CA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2018-11-14T09:17:00Z</dcterms:created>
  <dc:creator>党熙</dc:creator>
  <cp:lastModifiedBy>党熙</cp:lastModifiedBy>
  <dcterms:modified xsi:type="dcterms:W3CDTF">2018-11-14T09:18:33Z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