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>幼儿园幼儿观察记录表</w:t>
      </w:r>
    </w:p>
    <w:p>
      <w:pPr>
        <w:spacing w:line="100" w:lineRule="exact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</w:p>
    <w:tbl>
      <w:tblPr>
        <w:tblStyle w:val="3"/>
        <w:tblW w:w="7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31"/>
        <w:gridCol w:w="656"/>
        <w:gridCol w:w="771"/>
        <w:gridCol w:w="706"/>
        <w:gridCol w:w="1115"/>
        <w:gridCol w:w="716"/>
        <w:gridCol w:w="86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被观察幼儿姓名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所在班级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观察者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16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观察时间</w:t>
            </w:r>
          </w:p>
        </w:tc>
        <w:tc>
          <w:tcPr>
            <w:tcW w:w="397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幼  儿  表  现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行  为  解  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16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16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11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观察后对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幼儿的评价</w:t>
            </w:r>
          </w:p>
        </w:tc>
        <w:tc>
          <w:tcPr>
            <w:tcW w:w="6554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>（注：</w:t>
      </w:r>
      <w:r>
        <w:rPr>
          <w:rFonts w:hint="eastAsia"/>
          <w:sz w:val="21"/>
          <w:szCs w:val="21"/>
        </w:rPr>
        <w:t>对幼儿的观察不是一次性的，因此，观察一栏设了多组表格，教师可把不同时间的观察情况记录下来。）</w:t>
      </w:r>
    </w:p>
    <w:p>
      <w:pPr>
        <w:spacing w:line="500" w:lineRule="exact"/>
        <w:ind w:firstLine="5040" w:firstLineChars="2100"/>
        <w:rPr>
          <w:rFonts w:hint="eastAsia"/>
          <w:u w:val="single"/>
        </w:rPr>
      </w:pPr>
      <w:r>
        <w:rPr>
          <w:rFonts w:hint="eastAsia"/>
        </w:rPr>
        <w:t>评价人：</w:t>
      </w:r>
      <w:r>
        <w:rPr>
          <w:rFonts w:hint="eastAsia"/>
          <w:u w:val="single"/>
        </w:rPr>
        <w:t xml:space="preserve">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75A2D"/>
    <w:rsid w:val="600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2018-11-15T05:16:00Z</dcterms:created>
  <dc:creator>党熙</dc:creator>
  <cp:lastModifiedBy>党熙</cp:lastModifiedBy>
  <dcterms:modified xsi:type="dcterms:W3CDTF">2018-11-15T05:17:01Z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