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F2" w:rsidRDefault="0092619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幼儿园家长会活动方案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/>
          <w:sz w:val="28"/>
          <w:szCs w:val="28"/>
        </w:rPr>
        <w:t>为了进一步加强家园联系，促进幼儿健康成长，充分发挥家园教育合力，提高教育的针对性、实效性，让家长了解幼儿园教育，走进班级教育，理解并主动配合老师的工作，营造宽松、和谐的教育、沟通氛围，共同为孩子的健康成长创建良好的学习生活环境。因此幼儿园对家长会做出如下安排：</w:t>
      </w:r>
    </w:p>
    <w:p w:rsidR="00D42BF2" w:rsidRDefault="0092619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 w:rsidR="00D42BF2" w:rsidRDefault="0092619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活动目标：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通过家长会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使家长了解我园的工作情况，教师了解幼儿在家的喜好，兴趣及家长对孩子的希望。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、介绍幼儿在园一日生活的各环节以及课程设置，使家长与幼儿园达成共识，形成教育合力。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、通过家长会让家长们知道学习《指南》的重要性，并且会用《指南》的内容如何教育孩子。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、介绍幼儿园的几大优势。介绍幼儿园优质的教学质量和服务水平。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、让家长知道家庭教育需要培养孩子哪些良好的行为习惯？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三、活动准备：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、各班教师发言稿的准备，并上交</w:t>
      </w:r>
      <w:proofErr w:type="gramStart"/>
      <w:r>
        <w:rPr>
          <w:rFonts w:hint="eastAsia"/>
          <w:sz w:val="28"/>
          <w:szCs w:val="28"/>
        </w:rPr>
        <w:t>园长室</w:t>
      </w:r>
      <w:proofErr w:type="gramEnd"/>
      <w:r>
        <w:rPr>
          <w:rFonts w:hint="eastAsia"/>
          <w:sz w:val="28"/>
          <w:szCs w:val="28"/>
        </w:rPr>
        <w:t>审查。园长发言稿的准备。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、各班签到簿的准备、园长打印家长会通知，各班老师负责通知到每一位家长，要求每位家长参加（包括通知生病请假幼儿的家长，尽量争取所有家长参加此次活动）、布置家长会会场。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、园长打印学习关于《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岁儿童学习与发展指南》</w:t>
      </w:r>
      <w:proofErr w:type="gramStart"/>
      <w:r>
        <w:rPr>
          <w:rFonts w:hint="eastAsia"/>
          <w:sz w:val="28"/>
          <w:szCs w:val="28"/>
        </w:rPr>
        <w:t>致家长</w:t>
      </w:r>
      <w:proofErr w:type="gramEnd"/>
      <w:r>
        <w:rPr>
          <w:rFonts w:hint="eastAsia"/>
          <w:sz w:val="28"/>
          <w:szCs w:val="28"/>
        </w:rPr>
        <w:t>的一封</w:t>
      </w:r>
      <w:r>
        <w:rPr>
          <w:rFonts w:hint="eastAsia"/>
          <w:sz w:val="28"/>
          <w:szCs w:val="28"/>
        </w:rPr>
        <w:lastRenderedPageBreak/>
        <w:t>信。培训礼仪宝宝下发《指南》。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、各班老师利用家长平时接送孩子的时间，提前把需要帮助的问题写下来。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四、环境要求</w:t>
      </w:r>
      <w:r>
        <w:rPr>
          <w:rFonts w:hint="eastAsia"/>
          <w:sz w:val="28"/>
          <w:szCs w:val="28"/>
        </w:rPr>
        <w:t xml:space="preserve"> 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、幼儿园整体环境——家长会前一天进行全园卫生大检查，特别是一些卫生死角要特别注意打扫干净。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家长会前进行全园环境检查，做好查缺补漏工作。</w:t>
      </w:r>
      <w:r>
        <w:rPr>
          <w:rFonts w:hint="eastAsia"/>
          <w:sz w:val="28"/>
          <w:szCs w:val="28"/>
        </w:rPr>
        <w:t xml:space="preserve"> 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、班级环境——卫生间：卫生纸、洗手液摆放整齐；毛巾、杯子逐一检查发现问题及时更换。活动室：柜子的东西摆放整齐，保教人员个人的东西一律放在衣帽间；钢琴、电视机上不摆放杂物。</w:t>
      </w:r>
      <w:r>
        <w:rPr>
          <w:rFonts w:hint="eastAsia"/>
          <w:sz w:val="28"/>
          <w:szCs w:val="28"/>
        </w:rPr>
        <w:t xml:space="preserve">  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五、家长会形式：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以全园为单位召开家长会。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六、家长会活动过程：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、各班主任组织本</w:t>
      </w:r>
      <w:proofErr w:type="gramStart"/>
      <w:r>
        <w:rPr>
          <w:rFonts w:hint="eastAsia"/>
          <w:sz w:val="28"/>
          <w:szCs w:val="28"/>
        </w:rPr>
        <w:t>班家长</w:t>
      </w:r>
      <w:proofErr w:type="gramEnd"/>
      <w:r>
        <w:rPr>
          <w:rFonts w:hint="eastAsia"/>
          <w:sz w:val="28"/>
          <w:szCs w:val="28"/>
        </w:rPr>
        <w:t>签到。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、主持人致辞介绍活动流程。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、礼仪宝宝给家长发放关于学习《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岁儿童学习与发展指南》</w:t>
      </w:r>
      <w:proofErr w:type="gramStart"/>
      <w:r>
        <w:rPr>
          <w:rFonts w:hint="eastAsia"/>
          <w:sz w:val="28"/>
          <w:szCs w:val="28"/>
        </w:rPr>
        <w:t>致家长</w:t>
      </w:r>
      <w:proofErr w:type="gramEnd"/>
      <w:r>
        <w:rPr>
          <w:rFonts w:hint="eastAsia"/>
          <w:sz w:val="28"/>
          <w:szCs w:val="28"/>
        </w:rPr>
        <w:t>的一封信。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、张园长跟各位家长一起探讨交流“幼儿园的相关做法、家长在育儿方面的相关问题以及学习《指南》的重要性”。带领家长学习《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岁儿童学习与发展指南》</w:t>
      </w:r>
      <w:proofErr w:type="gramStart"/>
      <w:r>
        <w:rPr>
          <w:rFonts w:hint="eastAsia"/>
          <w:sz w:val="28"/>
          <w:szCs w:val="28"/>
        </w:rPr>
        <w:t>致家长</w:t>
      </w:r>
      <w:proofErr w:type="gramEnd"/>
      <w:r>
        <w:rPr>
          <w:rFonts w:hint="eastAsia"/>
          <w:sz w:val="28"/>
          <w:szCs w:val="28"/>
        </w:rPr>
        <w:t>的一封信。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、大班刘老师代表大班的教师介绍班级管理的相关做法。</w:t>
      </w:r>
      <w:r>
        <w:rPr>
          <w:rFonts w:hint="eastAsia"/>
          <w:sz w:val="28"/>
          <w:szCs w:val="28"/>
        </w:rPr>
        <w:t xml:space="preserve"> 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、中班白老师代表中班的教师介绍班级管理的相关做法。</w:t>
      </w:r>
      <w:r>
        <w:rPr>
          <w:rFonts w:hint="eastAsia"/>
          <w:sz w:val="28"/>
          <w:szCs w:val="28"/>
        </w:rPr>
        <w:t xml:space="preserve"> 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各班教师介绍班级管理情况都包括以下几方面：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）班级的整体情况以及班级孩子的整体发展情况（要求</w:t>
      </w:r>
      <w:proofErr w:type="gramStart"/>
      <w:r>
        <w:rPr>
          <w:rFonts w:hint="eastAsia"/>
          <w:sz w:val="28"/>
          <w:szCs w:val="28"/>
        </w:rPr>
        <w:t>能每个</w:t>
      </w:r>
      <w:proofErr w:type="gramEnd"/>
      <w:r>
        <w:rPr>
          <w:rFonts w:hint="eastAsia"/>
          <w:sz w:val="28"/>
          <w:szCs w:val="28"/>
        </w:rPr>
        <w:t xml:space="preserve">孩子都点到一下）。　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）本学期的主题活动介绍及家长配合的情况（可举例说明）。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）在行为习惯养成方面，需要家长配合，介绍情况要既力求全面，又重点突出；既讲成绩，又谈不足；既有事例分析，又有理论阐述。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）向家长推荐</w:t>
      </w:r>
      <w:proofErr w:type="gramStart"/>
      <w:r>
        <w:rPr>
          <w:rFonts w:hint="eastAsia"/>
          <w:sz w:val="28"/>
          <w:szCs w:val="28"/>
        </w:rPr>
        <w:t>好的绘本故事书</w:t>
      </w:r>
      <w:proofErr w:type="gramEnd"/>
      <w:r>
        <w:rPr>
          <w:rFonts w:hint="eastAsia"/>
          <w:sz w:val="28"/>
          <w:szCs w:val="28"/>
        </w:rPr>
        <w:t>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）征求家长意见和建议。对家长要既有鼓励，又有要求；既有商讨，又要指导。</w:t>
      </w:r>
    </w:p>
    <w:p w:rsidR="00D42BF2" w:rsidRDefault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家长与各班教师沟通幼儿情况。家长会的重要作用之一就是教育者双方相互结合，共同寻找对孩子实施正确教育的途径。要让家长说一说孩子们在家里的表现，说一说家长在家里通常采取什么方式教育孩子，从而使老师更全面地了解幼儿和家长，请有经验的家长来进行经验交流，使家庭教育资源得到最有效的共享。这样通过交流，教育者双方便在教育思想上达成了共识，增强了教育合力。</w:t>
      </w:r>
      <w:r>
        <w:rPr>
          <w:rFonts w:hint="eastAsia"/>
          <w:sz w:val="28"/>
          <w:szCs w:val="28"/>
        </w:rPr>
        <w:t xml:space="preserve">  </w:t>
      </w:r>
    </w:p>
    <w:p w:rsidR="00D42BF2" w:rsidRDefault="0092619A" w:rsidP="009261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p w:rsidR="00D42BF2" w:rsidRDefault="00D42BF2">
      <w:pPr>
        <w:rPr>
          <w:sz w:val="28"/>
          <w:szCs w:val="28"/>
        </w:rPr>
      </w:pPr>
    </w:p>
    <w:p w:rsidR="00D42BF2" w:rsidRDefault="00D42BF2">
      <w:pPr>
        <w:rPr>
          <w:sz w:val="28"/>
          <w:szCs w:val="28"/>
        </w:rPr>
      </w:pPr>
    </w:p>
    <w:p w:rsidR="00D42BF2" w:rsidRDefault="00D42BF2">
      <w:pPr>
        <w:rPr>
          <w:sz w:val="28"/>
          <w:szCs w:val="28"/>
        </w:rPr>
      </w:pPr>
    </w:p>
    <w:p w:rsidR="00D42BF2" w:rsidRDefault="00D42BF2">
      <w:pPr>
        <w:rPr>
          <w:sz w:val="28"/>
          <w:szCs w:val="28"/>
        </w:rPr>
      </w:pPr>
    </w:p>
    <w:p w:rsidR="00D42BF2" w:rsidRDefault="00D42BF2">
      <w:pPr>
        <w:rPr>
          <w:sz w:val="28"/>
          <w:szCs w:val="28"/>
        </w:rPr>
      </w:pPr>
    </w:p>
    <w:p w:rsidR="00D42BF2" w:rsidRDefault="00D42BF2">
      <w:pPr>
        <w:rPr>
          <w:sz w:val="28"/>
          <w:szCs w:val="28"/>
        </w:rPr>
      </w:pPr>
    </w:p>
    <w:p w:rsidR="00D42BF2" w:rsidRDefault="00D42BF2">
      <w:pPr>
        <w:jc w:val="center"/>
        <w:rPr>
          <w:sz w:val="52"/>
          <w:szCs w:val="52"/>
        </w:rPr>
      </w:pPr>
    </w:p>
    <w:p w:rsidR="00D42BF2" w:rsidRDefault="00D42BF2">
      <w:pPr>
        <w:jc w:val="center"/>
        <w:rPr>
          <w:sz w:val="52"/>
          <w:szCs w:val="52"/>
        </w:rPr>
      </w:pPr>
    </w:p>
    <w:p w:rsidR="00D42BF2" w:rsidRDefault="00D42BF2">
      <w:pPr>
        <w:jc w:val="center"/>
        <w:rPr>
          <w:sz w:val="52"/>
          <w:szCs w:val="52"/>
        </w:rPr>
      </w:pPr>
    </w:p>
    <w:p w:rsidR="00D42BF2" w:rsidRDefault="0092619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幼儿园家长会活动方案</w:t>
      </w:r>
    </w:p>
    <w:p w:rsidR="00D42BF2" w:rsidRDefault="00D42BF2">
      <w:pPr>
        <w:jc w:val="center"/>
        <w:rPr>
          <w:sz w:val="52"/>
          <w:szCs w:val="52"/>
        </w:rPr>
      </w:pPr>
    </w:p>
    <w:p w:rsidR="00D42BF2" w:rsidRDefault="00D42BF2">
      <w:pPr>
        <w:jc w:val="center"/>
        <w:rPr>
          <w:sz w:val="52"/>
          <w:szCs w:val="52"/>
        </w:rPr>
      </w:pPr>
    </w:p>
    <w:p w:rsidR="00D42BF2" w:rsidRDefault="00D42BF2">
      <w:pPr>
        <w:jc w:val="center"/>
        <w:rPr>
          <w:sz w:val="52"/>
          <w:szCs w:val="52"/>
        </w:rPr>
      </w:pPr>
    </w:p>
    <w:p w:rsidR="00D42BF2" w:rsidRDefault="00D42BF2">
      <w:pPr>
        <w:jc w:val="center"/>
        <w:rPr>
          <w:sz w:val="52"/>
          <w:szCs w:val="52"/>
        </w:rPr>
      </w:pPr>
    </w:p>
    <w:p w:rsidR="00D42BF2" w:rsidRDefault="00221331">
      <w:pPr>
        <w:jc w:val="center"/>
        <w:rPr>
          <w:sz w:val="52"/>
          <w:szCs w:val="52"/>
        </w:rPr>
      </w:pPr>
      <w:r>
        <w:rPr>
          <w:sz w:val="52"/>
          <w:szCs w:val="52"/>
        </w:rPr>
        <w:t>XX</w:t>
      </w:r>
      <w:r w:rsidR="0092619A">
        <w:rPr>
          <w:rFonts w:hint="eastAsia"/>
          <w:sz w:val="52"/>
          <w:szCs w:val="52"/>
        </w:rPr>
        <w:t>幼儿园</w:t>
      </w:r>
    </w:p>
    <w:p w:rsidR="00D42BF2" w:rsidRDefault="00D42BF2">
      <w:pPr>
        <w:jc w:val="center"/>
        <w:rPr>
          <w:sz w:val="52"/>
          <w:szCs w:val="52"/>
        </w:rPr>
      </w:pPr>
    </w:p>
    <w:p w:rsidR="00D42BF2" w:rsidRDefault="00D42BF2">
      <w:pPr>
        <w:jc w:val="center"/>
        <w:rPr>
          <w:sz w:val="52"/>
          <w:szCs w:val="52"/>
        </w:rPr>
      </w:pPr>
    </w:p>
    <w:p w:rsidR="00D42BF2" w:rsidRDefault="00D42BF2">
      <w:pPr>
        <w:jc w:val="center"/>
        <w:rPr>
          <w:sz w:val="52"/>
          <w:szCs w:val="52"/>
        </w:rPr>
      </w:pPr>
    </w:p>
    <w:p w:rsidR="00D42BF2" w:rsidRDefault="00D42BF2">
      <w:pPr>
        <w:jc w:val="center"/>
        <w:rPr>
          <w:sz w:val="52"/>
          <w:szCs w:val="52"/>
        </w:rPr>
      </w:pPr>
    </w:p>
    <w:p w:rsidR="00D42BF2" w:rsidRDefault="0022133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2018</w:t>
      </w:r>
      <w:r w:rsidR="0092619A">
        <w:rPr>
          <w:rFonts w:hint="eastAsia"/>
          <w:sz w:val="52"/>
          <w:szCs w:val="52"/>
        </w:rPr>
        <w:t>—</w:t>
      </w:r>
      <w:r>
        <w:rPr>
          <w:rFonts w:hint="eastAsia"/>
          <w:sz w:val="52"/>
          <w:szCs w:val="52"/>
        </w:rPr>
        <w:t>2019</w:t>
      </w:r>
      <w:r>
        <w:rPr>
          <w:rFonts w:hint="eastAsia"/>
          <w:sz w:val="52"/>
          <w:szCs w:val="52"/>
        </w:rPr>
        <w:t>学年度下</w:t>
      </w:r>
      <w:bookmarkStart w:id="0" w:name="_GoBack"/>
      <w:bookmarkEnd w:id="0"/>
      <w:r w:rsidR="0092619A">
        <w:rPr>
          <w:rFonts w:hint="eastAsia"/>
          <w:sz w:val="52"/>
          <w:szCs w:val="52"/>
        </w:rPr>
        <w:t>学期</w:t>
      </w:r>
    </w:p>
    <w:sectPr w:rsidR="00D42BF2" w:rsidSect="00D42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76E1"/>
    <w:multiLevelType w:val="singleLevel"/>
    <w:tmpl w:val="57FF76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BF2"/>
    <w:rsid w:val="00221331"/>
    <w:rsid w:val="0092619A"/>
    <w:rsid w:val="00D42BF2"/>
    <w:rsid w:val="2B7877B6"/>
    <w:rsid w:val="2BF76D4E"/>
    <w:rsid w:val="731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43F0E7-4914-4A6E-8F01-14C3454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2014-10-29T12:08:00Z</dcterms:created>
  <dcterms:modified xsi:type="dcterms:W3CDTF">2019-02-27T03:01:00Z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